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42" w:rsidRPr="00F2604A" w:rsidRDefault="00470E42" w:rsidP="00470E42">
      <w:pPr>
        <w:rPr>
          <w:rFonts w:hint="eastAsia"/>
          <w:b/>
        </w:rPr>
      </w:pPr>
      <w:r w:rsidRPr="00F2604A">
        <w:rPr>
          <w:rFonts w:hint="eastAsia"/>
          <w:b/>
        </w:rPr>
        <w:t>七年級第一冊</w:t>
      </w:r>
      <w:r w:rsidRPr="00F2604A">
        <w:rPr>
          <w:rFonts w:hint="eastAsia"/>
          <w:b/>
        </w:rPr>
        <w:t xml:space="preserve"> </w:t>
      </w:r>
      <w:proofErr w:type="gramStart"/>
      <w:r w:rsidR="00F2604A" w:rsidRPr="00F2604A">
        <w:rPr>
          <w:rFonts w:hint="eastAsia"/>
          <w:b/>
        </w:rPr>
        <w:t>講議下載</w:t>
      </w:r>
      <w:proofErr w:type="gramEnd"/>
      <w:r w:rsidR="00F2604A" w:rsidRPr="00F2604A">
        <w:rPr>
          <w:rFonts w:hint="eastAsia"/>
          <w:b/>
        </w:rPr>
        <w:t>連結</w:t>
      </w:r>
      <w:r w:rsidRPr="00F2604A">
        <w:rPr>
          <w:rFonts w:hint="eastAsia"/>
          <w:b/>
        </w:rPr>
        <w:t xml:space="preserve"> </w:t>
      </w:r>
      <w:r w:rsidR="00F2604A">
        <w:rPr>
          <w:rFonts w:hint="eastAsia"/>
          <w:b/>
        </w:rPr>
        <w:t>(</w:t>
      </w:r>
      <w:r w:rsidRPr="00F2604A">
        <w:rPr>
          <w:rFonts w:hint="eastAsia"/>
          <w:b/>
        </w:rPr>
        <w:t>103</w:t>
      </w:r>
      <w:r w:rsidRPr="00F2604A">
        <w:rPr>
          <w:rFonts w:hint="eastAsia"/>
          <w:b/>
        </w:rPr>
        <w:t>學年度適用</w:t>
      </w:r>
      <w:r w:rsidR="00F2604A">
        <w:rPr>
          <w:rFonts w:hint="eastAsia"/>
          <w:b/>
        </w:rPr>
        <w:t>)</w:t>
      </w:r>
    </w:p>
    <w:p w:rsidR="00F2604A" w:rsidRDefault="00F2604A" w:rsidP="00470E42">
      <w:pPr>
        <w:rPr>
          <w:rFonts w:hint="eastAsia"/>
        </w:rPr>
      </w:pPr>
      <w:hyperlink r:id="rId4" w:history="1">
        <w:r w:rsidRPr="00BB1063">
          <w:rPr>
            <w:rStyle w:val="a3"/>
          </w:rPr>
          <w:t>http://goo.gl/OoH2H6</w:t>
        </w:r>
      </w:hyperlink>
    </w:p>
    <w:p w:rsidR="00F2604A" w:rsidRDefault="00F2604A" w:rsidP="00470E42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276225</wp:posOffset>
            </wp:positionV>
            <wp:extent cx="6038850" cy="3571875"/>
            <wp:effectExtent l="19050" t="0" r="0" b="0"/>
            <wp:wrapTight wrapText="bothSides">
              <wp:wrapPolygon edited="0">
                <wp:start x="-68" y="0"/>
                <wp:lineTo x="-68" y="21542"/>
                <wp:lineTo x="21600" y="21542"/>
                <wp:lineTo x="21600" y="0"/>
                <wp:lineTo x="-68" y="0"/>
              </wp:wrapPolygon>
            </wp:wrapTight>
            <wp:docPr id="1" name="圖片 1" descr="莫斯利 重要核心觀念1000+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莫斯利 重要核心觀念1000+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604A" w:rsidRPr="00F2604A" w:rsidRDefault="00F2604A" w:rsidP="00F2604A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F2604A" w:rsidRPr="00470E42" w:rsidRDefault="00F2604A" w:rsidP="00F2604A">
      <w:r w:rsidRPr="00F2604A">
        <w:rPr>
          <w:rFonts w:ascii="Trebuchet MS" w:eastAsia="新細明體" w:hAnsi="Trebuchet MS" w:cs="新細明體"/>
          <w:b/>
          <w:bCs/>
          <w:color w:val="E05C5C"/>
          <w:kern w:val="0"/>
          <w:szCs w:val="24"/>
        </w:rPr>
        <w:t>莫斯利精選</w:t>
      </w:r>
      <w:r w:rsidRPr="00F2604A">
        <w:rPr>
          <w:rFonts w:ascii="Trebuchet MS" w:eastAsia="新細明體" w:hAnsi="Trebuchet MS" w:cs="新細明體"/>
          <w:b/>
          <w:bCs/>
          <w:color w:val="E05C5C"/>
          <w:kern w:val="0"/>
          <w:szCs w:val="24"/>
        </w:rPr>
        <w:t xml:space="preserve">1000+ </w:t>
      </w:r>
      <w:r w:rsidRPr="00F2604A">
        <w:rPr>
          <w:rFonts w:ascii="Trebuchet MS" w:eastAsia="新細明體" w:hAnsi="Trebuchet MS" w:cs="新細明體"/>
          <w:b/>
          <w:bCs/>
          <w:color w:val="E05C5C"/>
          <w:kern w:val="0"/>
          <w:szCs w:val="24"/>
        </w:rPr>
        <w:t>重要核心觀念題</w:t>
      </w:r>
      <w:r w:rsidRPr="00F2604A">
        <w:rPr>
          <w:rFonts w:ascii="Trebuchet MS" w:eastAsia="新細明體" w:hAnsi="Trebuchet MS" w:cs="新細明體"/>
          <w:b/>
          <w:bCs/>
          <w:color w:val="E05C5C"/>
          <w:kern w:val="0"/>
          <w:szCs w:val="24"/>
        </w:rPr>
        <w:br/>
      </w:r>
      <w:r w:rsidRPr="00F2604A">
        <w:t>http://www.moseleytw.com/uploads/1/6/0/4/16043318/1000_free.pdf</w:t>
      </w:r>
    </w:p>
    <w:p w:rsidR="00F2604A" w:rsidRPr="00F2604A" w:rsidRDefault="00F2604A" w:rsidP="00F2604A">
      <w:pPr>
        <w:widowControl/>
        <w:shd w:val="clear" w:color="auto" w:fill="EFE8DC"/>
        <w:rPr>
          <w:rFonts w:ascii="Trebuchet MS" w:eastAsia="新細明體" w:hAnsi="Trebuchet MS" w:cs="新細明體"/>
          <w:color w:val="273B4A"/>
          <w:kern w:val="0"/>
          <w:sz w:val="20"/>
          <w:szCs w:val="20"/>
        </w:rPr>
      </w:pPr>
      <w:r w:rsidRPr="00F2604A">
        <w:rPr>
          <w:rFonts w:ascii="Trebuchet MS" w:eastAsia="新細明體" w:hAnsi="Trebuchet MS" w:cs="新細明體"/>
          <w:color w:val="6555C2"/>
          <w:kern w:val="0"/>
          <w:szCs w:val="24"/>
        </w:rPr>
        <w:t>1.</w:t>
      </w:r>
      <w:proofErr w:type="gramStart"/>
      <w:r w:rsidRPr="00F2604A">
        <w:rPr>
          <w:rFonts w:ascii="Trebuchet MS" w:eastAsia="新細明體" w:hAnsi="Trebuchet MS" w:cs="新細明體"/>
          <w:color w:val="6555C2"/>
          <w:kern w:val="0"/>
          <w:szCs w:val="24"/>
        </w:rPr>
        <w:t>線上學習</w:t>
      </w:r>
      <w:proofErr w:type="gramEnd"/>
      <w:r w:rsidRPr="00F2604A">
        <w:rPr>
          <w:rFonts w:ascii="Trebuchet MS" w:eastAsia="新細明體" w:hAnsi="Trebuchet MS" w:cs="新細明體"/>
          <w:color w:val="6555C2"/>
          <w:kern w:val="0"/>
          <w:szCs w:val="24"/>
        </w:rPr>
        <w:t>大海嘯</w:t>
      </w:r>
      <w:r w:rsidRPr="00F2604A">
        <w:rPr>
          <w:rFonts w:ascii="Trebuchet MS" w:eastAsia="新細明體" w:hAnsi="Trebuchet MS" w:cs="新細明體"/>
          <w:color w:val="6555C2"/>
          <w:kern w:val="0"/>
          <w:szCs w:val="24"/>
        </w:rPr>
        <w:t>~</w:t>
      </w:r>
      <w:r w:rsidRPr="00F2604A">
        <w:rPr>
          <w:rFonts w:ascii="Trebuchet MS" w:eastAsia="新細明體" w:hAnsi="Trebuchet MS" w:cs="新細明體"/>
          <w:color w:val="6555C2"/>
          <w:kern w:val="0"/>
          <w:szCs w:val="24"/>
        </w:rPr>
        <w:t>涵蓋生物理化地科</w:t>
      </w:r>
      <w:r w:rsidRPr="00F2604A">
        <w:rPr>
          <w:rFonts w:ascii="Trebuchet MS" w:eastAsia="新細明體" w:hAnsi="Trebuchet MS" w:cs="新細明體"/>
          <w:color w:val="6555C2"/>
          <w:kern w:val="0"/>
          <w:szCs w:val="24"/>
        </w:rPr>
        <w:br/>
        <w:t>2.</w:t>
      </w:r>
      <w:r w:rsidRPr="00F2604A">
        <w:rPr>
          <w:rFonts w:ascii="Trebuchet MS" w:eastAsia="新細明體" w:hAnsi="Trebuchet MS" w:cs="新細明體"/>
          <w:color w:val="6555C2"/>
          <w:kern w:val="0"/>
          <w:szCs w:val="24"/>
        </w:rPr>
        <w:t>徹底強化各</w:t>
      </w:r>
      <w:proofErr w:type="gramStart"/>
      <w:r w:rsidRPr="00F2604A">
        <w:rPr>
          <w:rFonts w:ascii="Trebuchet MS" w:eastAsia="新細明體" w:hAnsi="Trebuchet MS" w:cs="新細明體"/>
          <w:color w:val="6555C2"/>
          <w:kern w:val="0"/>
          <w:szCs w:val="24"/>
        </w:rPr>
        <w:t>章必學</w:t>
      </w:r>
      <w:proofErr w:type="gramEnd"/>
      <w:r w:rsidRPr="00F2604A">
        <w:rPr>
          <w:rFonts w:ascii="Trebuchet MS" w:eastAsia="新細明體" w:hAnsi="Trebuchet MS" w:cs="新細明體"/>
          <w:color w:val="6555C2"/>
          <w:kern w:val="0"/>
          <w:szCs w:val="24"/>
        </w:rPr>
        <w:t>核心知識</w:t>
      </w:r>
      <w:r w:rsidRPr="00F2604A">
        <w:rPr>
          <w:rFonts w:ascii="Trebuchet MS" w:eastAsia="新細明體" w:hAnsi="Trebuchet MS" w:cs="新細明體"/>
          <w:color w:val="6555C2"/>
          <w:kern w:val="0"/>
          <w:szCs w:val="24"/>
        </w:rPr>
        <w:br/>
        <w:t>3.</w:t>
      </w:r>
      <w:r w:rsidRPr="00F2604A">
        <w:rPr>
          <w:rFonts w:ascii="Trebuchet MS" w:eastAsia="新細明體" w:hAnsi="Trebuchet MS" w:cs="新細明體"/>
          <w:color w:val="6555C2"/>
          <w:kern w:val="0"/>
          <w:szCs w:val="24"/>
        </w:rPr>
        <w:t>適合國中生自然科實力診斷</w:t>
      </w:r>
      <w:r w:rsidRPr="00F2604A">
        <w:rPr>
          <w:rFonts w:ascii="Trebuchet MS" w:eastAsia="新細明體" w:hAnsi="Trebuchet MS" w:cs="新細明體"/>
          <w:color w:val="6555C2"/>
          <w:kern w:val="0"/>
          <w:szCs w:val="24"/>
        </w:rPr>
        <w:br/>
        <w:t>4.</w:t>
      </w:r>
      <w:r w:rsidRPr="00F2604A">
        <w:rPr>
          <w:rFonts w:ascii="Trebuchet MS" w:eastAsia="新細明體" w:hAnsi="Trebuchet MS" w:cs="新細明體"/>
          <w:color w:val="6555C2"/>
          <w:kern w:val="0"/>
          <w:szCs w:val="24"/>
        </w:rPr>
        <w:t>莫斯利最</w:t>
      </w:r>
      <w:proofErr w:type="gramStart"/>
      <w:r w:rsidRPr="00F2604A">
        <w:rPr>
          <w:rFonts w:ascii="Trebuchet MS" w:eastAsia="新細明體" w:hAnsi="Trebuchet MS" w:cs="新細明體"/>
          <w:color w:val="6555C2"/>
          <w:kern w:val="0"/>
          <w:szCs w:val="24"/>
        </w:rPr>
        <w:t>挺</w:t>
      </w:r>
      <w:proofErr w:type="gramEnd"/>
      <w:r w:rsidRPr="00F2604A">
        <w:rPr>
          <w:rFonts w:ascii="Trebuchet MS" w:eastAsia="新細明體" w:hAnsi="Trebuchet MS" w:cs="新細明體"/>
          <w:color w:val="6555C2"/>
          <w:kern w:val="0"/>
          <w:szCs w:val="24"/>
        </w:rPr>
        <w:t>學生</w:t>
      </w:r>
      <w:r w:rsidRPr="00F2604A">
        <w:rPr>
          <w:rFonts w:ascii="Trebuchet MS" w:eastAsia="新細明體" w:hAnsi="Trebuchet MS" w:cs="新細明體"/>
          <w:color w:val="6555C2"/>
          <w:kern w:val="0"/>
          <w:szCs w:val="24"/>
        </w:rPr>
        <w:t>~~</w:t>
      </w:r>
      <w:r w:rsidRPr="00F2604A">
        <w:rPr>
          <w:rFonts w:ascii="Trebuchet MS" w:eastAsia="新細明體" w:hAnsi="Trebuchet MS" w:cs="新細明體"/>
          <w:color w:val="6555C2"/>
          <w:kern w:val="0"/>
          <w:szCs w:val="24"/>
        </w:rPr>
        <w:t>免費下載</w:t>
      </w:r>
      <w:r w:rsidRPr="00F2604A">
        <w:rPr>
          <w:rFonts w:ascii="Trebuchet MS" w:eastAsia="新細明體" w:hAnsi="Trebuchet MS" w:cs="新細明體"/>
          <w:color w:val="6555C2"/>
          <w:kern w:val="0"/>
          <w:szCs w:val="24"/>
        </w:rPr>
        <w:br/>
        <w:t>5.</w:t>
      </w:r>
      <w:r w:rsidRPr="00F2604A">
        <w:rPr>
          <w:rFonts w:ascii="Trebuchet MS" w:eastAsia="新細明體" w:hAnsi="Trebuchet MS" w:cs="新細明體"/>
          <w:color w:val="6555C2"/>
          <w:kern w:val="0"/>
          <w:szCs w:val="24"/>
        </w:rPr>
        <w:t>亦歡迎學校或補教老師</w:t>
      </w:r>
      <w:r w:rsidRPr="00F2604A">
        <w:rPr>
          <w:rFonts w:ascii="Trebuchet MS" w:eastAsia="新細明體" w:hAnsi="Trebuchet MS" w:cs="新細明體"/>
          <w:color w:val="6555C2"/>
          <w:kern w:val="0"/>
          <w:szCs w:val="24"/>
          <w:u w:val="single"/>
        </w:rPr>
        <w:t>自由使用</w:t>
      </w:r>
      <w:r w:rsidRPr="00F2604A">
        <w:rPr>
          <w:rFonts w:ascii="Trebuchet MS" w:eastAsia="新細明體" w:hAnsi="Trebuchet MS" w:cs="新細明體"/>
          <w:color w:val="273B4A"/>
          <w:kern w:val="0"/>
          <w:sz w:val="20"/>
          <w:szCs w:val="20"/>
        </w:rPr>
        <w:br/>
      </w:r>
      <w:r w:rsidRPr="00F2604A">
        <w:rPr>
          <w:rFonts w:ascii="Trebuchet MS" w:eastAsia="新細明體" w:hAnsi="Trebuchet MS" w:cs="新細明體"/>
          <w:color w:val="7161D0"/>
          <w:kern w:val="0"/>
          <w:szCs w:val="24"/>
        </w:rPr>
        <w:t>6.</w:t>
      </w:r>
      <w:r w:rsidRPr="00F2604A">
        <w:rPr>
          <w:rFonts w:ascii="Trebuchet MS" w:eastAsia="新細明體" w:hAnsi="Trebuchet MS" w:cs="新細明體"/>
          <w:color w:val="7161D0"/>
          <w:kern w:val="0"/>
          <w:szCs w:val="24"/>
        </w:rPr>
        <w:t>每年四月發佈新版核心觀念</w:t>
      </w:r>
      <w:r w:rsidRPr="00F2604A">
        <w:rPr>
          <w:rFonts w:ascii="Trebuchet MS" w:eastAsia="新細明體" w:hAnsi="Trebuchet MS" w:cs="新細明體"/>
          <w:color w:val="7161D0"/>
          <w:kern w:val="0"/>
          <w:szCs w:val="24"/>
        </w:rPr>
        <w:t>1000+</w:t>
      </w:r>
      <w:r w:rsidRPr="00F2604A">
        <w:rPr>
          <w:rFonts w:ascii="Trebuchet MS" w:eastAsia="新細明體" w:hAnsi="Trebuchet MS" w:cs="新細明體"/>
          <w:b/>
          <w:bCs/>
          <w:color w:val="8640AE"/>
          <w:kern w:val="0"/>
          <w:sz w:val="27"/>
          <w:szCs w:val="27"/>
          <w:u w:val="single"/>
        </w:rPr>
        <w:br/>
      </w:r>
      <w:r w:rsidRPr="00F2604A">
        <w:rPr>
          <w:rFonts w:ascii="Trebuchet MS" w:eastAsia="新細明體" w:hAnsi="Trebuchet MS" w:cs="新細明體"/>
          <w:b/>
          <w:bCs/>
          <w:color w:val="8640AE"/>
          <w:kern w:val="0"/>
          <w:sz w:val="27"/>
          <w:u w:val="single"/>
        </w:rPr>
        <w:t>莫斯利</w:t>
      </w:r>
      <w:r w:rsidRPr="00F2604A">
        <w:rPr>
          <w:rFonts w:ascii="Trebuchet MS" w:eastAsia="新細明體" w:hAnsi="Trebuchet MS" w:cs="新細明體"/>
          <w:b/>
          <w:bCs/>
          <w:color w:val="8640AE"/>
          <w:kern w:val="0"/>
          <w:sz w:val="27"/>
        </w:rPr>
        <w:t>比</w:t>
      </w:r>
      <w:proofErr w:type="gramStart"/>
      <w:r w:rsidRPr="00F2604A">
        <w:rPr>
          <w:rFonts w:ascii="Trebuchet MS" w:eastAsia="新細明體" w:hAnsi="Trebuchet MS" w:cs="新細明體"/>
          <w:b/>
          <w:bCs/>
          <w:color w:val="8640AE"/>
          <w:kern w:val="0"/>
          <w:sz w:val="27"/>
        </w:rPr>
        <w:t>其他線上教學</w:t>
      </w:r>
      <w:proofErr w:type="gramEnd"/>
      <w:r w:rsidRPr="00F2604A">
        <w:rPr>
          <w:rFonts w:ascii="Trebuchet MS" w:eastAsia="新細明體" w:hAnsi="Trebuchet MS" w:cs="新細明體"/>
          <w:b/>
          <w:bCs/>
          <w:color w:val="8640AE"/>
          <w:kern w:val="0"/>
          <w:sz w:val="27"/>
        </w:rPr>
        <w:t>業者用心</w:t>
      </w:r>
      <w:r w:rsidRPr="00F2604A">
        <w:rPr>
          <w:rFonts w:ascii="Trebuchet MS" w:eastAsia="新細明體" w:hAnsi="Trebuchet MS" w:cs="新細明體"/>
          <w:b/>
          <w:bCs/>
          <w:color w:val="8640AE"/>
          <w:kern w:val="0"/>
          <w:sz w:val="27"/>
          <w:szCs w:val="27"/>
        </w:rPr>
        <w:br/>
      </w:r>
      <w:r w:rsidRPr="00F2604A">
        <w:rPr>
          <w:rFonts w:ascii="Trebuchet MS" w:eastAsia="新細明體" w:hAnsi="Trebuchet MS" w:cs="新細明體"/>
          <w:b/>
          <w:bCs/>
          <w:color w:val="8640AE"/>
          <w:kern w:val="0"/>
          <w:sz w:val="27"/>
        </w:rPr>
        <w:t>Because We Can</w:t>
      </w:r>
      <w:r w:rsidRPr="00F2604A">
        <w:rPr>
          <w:rFonts w:ascii="Trebuchet MS" w:eastAsia="新細明體" w:hAnsi="Trebuchet MS" w:cs="新細明體"/>
          <w:color w:val="273B4A"/>
          <w:kern w:val="0"/>
          <w:sz w:val="20"/>
          <w:szCs w:val="20"/>
        </w:rPr>
        <w:t>~~</w:t>
      </w:r>
    </w:p>
    <w:sectPr w:rsidR="00F2604A" w:rsidRPr="00F2604A" w:rsidSect="00CB17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2824"/>
    <w:rsid w:val="00001EE6"/>
    <w:rsid w:val="00470E42"/>
    <w:rsid w:val="00492A21"/>
    <w:rsid w:val="00994942"/>
    <w:rsid w:val="00A52824"/>
    <w:rsid w:val="00CB17CD"/>
    <w:rsid w:val="00F2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6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F260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6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260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goo.gl/OoH2H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2014-11-06T08:19:00Z</dcterms:created>
  <dcterms:modified xsi:type="dcterms:W3CDTF">2014-11-06T10:06:00Z</dcterms:modified>
</cp:coreProperties>
</file>